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CF85F" w14:textId="77777777" w:rsidR="00B718BE" w:rsidRDefault="00B718BE" w:rsidP="00AA6358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</w:rPr>
      </w:pPr>
    </w:p>
    <w:p w14:paraId="687F312A" w14:textId="7F867FAC" w:rsidR="00AA6358" w:rsidRPr="00437361" w:rsidRDefault="00AA6358" w:rsidP="00AA6358">
      <w:pPr>
        <w:spacing w:after="0" w:line="240" w:lineRule="auto"/>
        <w:jc w:val="both"/>
        <w:rPr>
          <w:rFonts w:ascii="Calibri" w:hAnsi="Calibri" w:cs="Calibri"/>
          <w:b/>
          <w:iCs/>
          <w:sz w:val="24"/>
          <w:szCs w:val="24"/>
        </w:rPr>
      </w:pPr>
      <w:r w:rsidRPr="00437361">
        <w:rPr>
          <w:rFonts w:ascii="Calibri" w:hAnsi="Calibri" w:cs="Calibri"/>
          <w:iCs/>
          <w:sz w:val="24"/>
          <w:szCs w:val="24"/>
        </w:rPr>
        <w:t xml:space="preserve">Numer referencyjny nadany sprawie przez Zamawiającego: </w:t>
      </w:r>
      <w:r w:rsidR="00296164" w:rsidRPr="00437361">
        <w:rPr>
          <w:rFonts w:ascii="Calibri" w:hAnsi="Calibri" w:cs="Calibri"/>
          <w:b/>
          <w:iCs/>
          <w:sz w:val="24"/>
          <w:szCs w:val="24"/>
        </w:rPr>
        <w:t>DZ/DZ-TP</w:t>
      </w:r>
      <w:r w:rsidR="00437361">
        <w:rPr>
          <w:rFonts w:ascii="Calibri" w:hAnsi="Calibri" w:cs="Calibri"/>
          <w:b/>
          <w:iCs/>
          <w:sz w:val="24"/>
          <w:szCs w:val="24"/>
        </w:rPr>
        <w:t>b</w:t>
      </w:r>
      <w:r w:rsidR="00296164" w:rsidRPr="00437361">
        <w:rPr>
          <w:rFonts w:ascii="Calibri" w:hAnsi="Calibri" w:cs="Calibri"/>
          <w:b/>
          <w:iCs/>
          <w:sz w:val="24"/>
          <w:szCs w:val="24"/>
        </w:rPr>
        <w:t>n-381-</w:t>
      </w:r>
      <w:r w:rsidR="00437361">
        <w:rPr>
          <w:rFonts w:ascii="Calibri" w:hAnsi="Calibri" w:cs="Calibri"/>
          <w:b/>
          <w:iCs/>
          <w:sz w:val="24"/>
          <w:szCs w:val="24"/>
        </w:rPr>
        <w:t>88</w:t>
      </w:r>
      <w:r w:rsidRPr="00437361">
        <w:rPr>
          <w:rFonts w:ascii="Calibri" w:hAnsi="Calibri" w:cs="Calibri"/>
          <w:b/>
          <w:iCs/>
          <w:sz w:val="24"/>
          <w:szCs w:val="24"/>
        </w:rPr>
        <w:t xml:space="preserve">/25  </w:t>
      </w:r>
    </w:p>
    <w:p w14:paraId="4AEF365B" w14:textId="3874D8AA" w:rsidR="00AA6358" w:rsidRPr="00FB060A" w:rsidRDefault="00AA6358" w:rsidP="00437361">
      <w:pPr>
        <w:pBdr>
          <w:bottom w:val="single" w:sz="4" w:space="1" w:color="auto"/>
        </w:pBdr>
        <w:tabs>
          <w:tab w:val="left" w:pos="5970"/>
        </w:tabs>
        <w:spacing w:after="0" w:line="240" w:lineRule="auto"/>
        <w:jc w:val="right"/>
        <w:rPr>
          <w:rFonts w:ascii="Calibri" w:hAnsi="Calibri" w:cs="Calibri"/>
          <w:color w:val="000000"/>
          <w:sz w:val="20"/>
          <w:szCs w:val="20"/>
        </w:rPr>
      </w:pPr>
      <w:r w:rsidRPr="00FB060A">
        <w:rPr>
          <w:rFonts w:ascii="Calibri" w:hAnsi="Calibri" w:cs="Calibri"/>
          <w:sz w:val="20"/>
          <w:szCs w:val="20"/>
        </w:rPr>
        <w:t xml:space="preserve"> </w:t>
      </w:r>
      <w:r w:rsidRPr="00437361">
        <w:rPr>
          <w:rFonts w:ascii="Calibri" w:hAnsi="Calibri" w:cs="Calibri"/>
          <w:color w:val="000000"/>
          <w:sz w:val="24"/>
          <w:szCs w:val="24"/>
        </w:rPr>
        <w:t xml:space="preserve">Załącznik nr </w:t>
      </w:r>
      <w:r w:rsidR="00437361" w:rsidRPr="00437361">
        <w:rPr>
          <w:rFonts w:ascii="Calibri" w:hAnsi="Calibri" w:cs="Calibri"/>
          <w:color w:val="000000"/>
          <w:sz w:val="24"/>
          <w:szCs w:val="24"/>
        </w:rPr>
        <w:t>3.1</w:t>
      </w:r>
      <w:r w:rsidRPr="00437361">
        <w:rPr>
          <w:rFonts w:ascii="Calibri" w:hAnsi="Calibri" w:cs="Calibri"/>
          <w:color w:val="000000"/>
          <w:sz w:val="24"/>
          <w:szCs w:val="24"/>
        </w:rPr>
        <w:t xml:space="preserve"> do SWZ</w:t>
      </w:r>
    </w:p>
    <w:p w14:paraId="27BCE3F3" w14:textId="77777777" w:rsidR="00AA6358" w:rsidRPr="00AA6358" w:rsidRDefault="00AA6358" w:rsidP="00AA6358"/>
    <w:p w14:paraId="4075A6F0" w14:textId="6E4F9EA8" w:rsidR="00437361" w:rsidRPr="00437361" w:rsidRDefault="00437361" w:rsidP="00437361">
      <w:pPr>
        <w:spacing w:after="0" w:line="276" w:lineRule="auto"/>
        <w:rPr>
          <w:rFonts w:ascii="Calibri" w:hAnsi="Calibri" w:cs="Calibri"/>
          <w:b/>
          <w:bCs/>
          <w:noProof/>
          <w:color w:val="6265F0"/>
          <w:sz w:val="24"/>
          <w:szCs w:val="24"/>
        </w:rPr>
      </w:pPr>
      <w:r w:rsidRPr="00437361">
        <w:rPr>
          <w:rFonts w:ascii="Calibri" w:hAnsi="Calibri" w:cs="Calibri"/>
          <w:b/>
          <w:color w:val="6265F0"/>
          <w:sz w:val="24"/>
          <w:szCs w:val="24"/>
        </w:rPr>
        <w:t xml:space="preserve">Specyfikacja </w:t>
      </w:r>
      <w:r w:rsidRPr="00437361">
        <w:rPr>
          <w:rFonts w:ascii="Calibri" w:hAnsi="Calibri" w:cs="Calibri"/>
          <w:b/>
          <w:bCs/>
          <w:noProof/>
          <w:color w:val="6265F0"/>
          <w:sz w:val="24"/>
          <w:szCs w:val="24"/>
        </w:rPr>
        <w:t xml:space="preserve">asortymentowo – cenowa </w:t>
      </w:r>
    </w:p>
    <w:p w14:paraId="53089A4A" w14:textId="77777777" w:rsidR="00AA6358" w:rsidRDefault="00AA6358" w:rsidP="00437361">
      <w:pPr>
        <w:spacing w:after="0" w:line="276" w:lineRule="auto"/>
        <w:jc w:val="center"/>
        <w:rPr>
          <w:rFonts w:cstheme="minorHAnsi"/>
          <w:b/>
          <w:sz w:val="18"/>
          <w:szCs w:val="18"/>
        </w:rPr>
      </w:pPr>
    </w:p>
    <w:p w14:paraId="48529339" w14:textId="77777777" w:rsidR="00437361" w:rsidRDefault="00437361" w:rsidP="00437361">
      <w:pPr>
        <w:spacing w:after="0" w:line="276" w:lineRule="auto"/>
        <w:rPr>
          <w:rFonts w:ascii="Calibri" w:hAnsi="Calibri" w:cs="Calibri"/>
          <w:b/>
          <w:color w:val="FF0000"/>
          <w:sz w:val="24"/>
          <w:szCs w:val="24"/>
          <w:lang w:eastAsia="pl-PL"/>
        </w:rPr>
      </w:pPr>
      <w:r w:rsidRPr="00681ACF">
        <w:rPr>
          <w:rFonts w:ascii="Calibri" w:hAnsi="Calibri" w:cs="Calibri"/>
          <w:b/>
          <w:sz w:val="24"/>
          <w:szCs w:val="24"/>
          <w:lang w:eastAsia="pl-PL"/>
        </w:rPr>
        <w:t xml:space="preserve">Przedmiotem zamówienia jest </w:t>
      </w:r>
      <w:r w:rsidRPr="00437361">
        <w:rPr>
          <w:rFonts w:ascii="Calibri" w:hAnsi="Calibri" w:cs="Calibri"/>
          <w:b/>
          <w:sz w:val="24"/>
          <w:szCs w:val="24"/>
          <w:lang w:eastAsia="pl-PL"/>
        </w:rPr>
        <w:t>rozbudowa systemu AMMS firmy Asseco Poland S.A.</w:t>
      </w:r>
    </w:p>
    <w:p w14:paraId="22E6D48A" w14:textId="59847FC6" w:rsidR="00437361" w:rsidRPr="00681ACF" w:rsidRDefault="00437361" w:rsidP="00437361">
      <w:pPr>
        <w:spacing w:after="0"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681ACF">
        <w:rPr>
          <w:rFonts w:ascii="Calibri" w:hAnsi="Calibri" w:cs="Calibri"/>
          <w:b/>
          <w:sz w:val="24"/>
          <w:szCs w:val="24"/>
          <w:lang w:eastAsia="pl-PL"/>
        </w:rPr>
        <w:t>o nowe funkcjonalności. Zamówienie podzielone jest na dwa zadania ze względu na funkcjonalności wspierane sztuczną inteligencją (AI) i na funkcjonalności bez wparcia AI</w:t>
      </w:r>
      <w:r w:rsidR="00A861DF">
        <w:rPr>
          <w:rFonts w:ascii="Calibri" w:hAnsi="Calibri" w:cs="Calibri"/>
          <w:b/>
          <w:sz w:val="24"/>
          <w:szCs w:val="24"/>
          <w:lang w:eastAsia="pl-PL"/>
        </w:rPr>
        <w:t>.</w:t>
      </w:r>
      <w:bookmarkStart w:id="0" w:name="_GoBack"/>
      <w:bookmarkEnd w:id="0"/>
    </w:p>
    <w:p w14:paraId="0C747C04" w14:textId="77777777" w:rsidR="00437361" w:rsidRPr="009A1F69" w:rsidRDefault="00437361" w:rsidP="00437361">
      <w:pPr>
        <w:spacing w:after="0" w:line="276" w:lineRule="auto"/>
        <w:rPr>
          <w:rFonts w:ascii="Calibri" w:hAnsi="Calibri" w:cs="Calibri"/>
          <w:b/>
          <w:sz w:val="20"/>
          <w:szCs w:val="20"/>
          <w:lang w:eastAsia="pl-PL"/>
        </w:rPr>
      </w:pPr>
    </w:p>
    <w:p w14:paraId="6BC65CAC" w14:textId="77777777" w:rsidR="00437361" w:rsidRPr="00BE6B84" w:rsidRDefault="00437361" w:rsidP="00437361">
      <w:pPr>
        <w:spacing w:after="0" w:line="276" w:lineRule="auto"/>
        <w:rPr>
          <w:rFonts w:ascii="Calibri" w:hAnsi="Calibri" w:cs="Calibri"/>
          <w:b/>
          <w:color w:val="6265F0"/>
          <w:sz w:val="24"/>
          <w:szCs w:val="24"/>
          <w:lang w:eastAsia="pl-PL"/>
        </w:rPr>
      </w:pPr>
      <w:r w:rsidRPr="00BE6B84">
        <w:rPr>
          <w:rFonts w:ascii="Calibri" w:hAnsi="Calibri" w:cs="Calibri"/>
          <w:b/>
          <w:color w:val="6265F0"/>
          <w:sz w:val="24"/>
          <w:szCs w:val="24"/>
          <w:lang w:eastAsia="pl-PL"/>
        </w:rPr>
        <w:t>Zadanie 1 – nowe funkcjonalności AMMS bez wsparcia AI</w:t>
      </w:r>
    </w:p>
    <w:p w14:paraId="2CB43BAD" w14:textId="39D6B310" w:rsidR="00AA6358" w:rsidRPr="00F009A7" w:rsidRDefault="00AA6358" w:rsidP="00AA6358">
      <w:pPr>
        <w:spacing w:after="0"/>
        <w:jc w:val="center"/>
        <w:rPr>
          <w:rFonts w:cstheme="minorHAnsi"/>
          <w:b/>
          <w:sz w:val="18"/>
          <w:szCs w:val="18"/>
        </w:rPr>
      </w:pPr>
    </w:p>
    <w:tbl>
      <w:tblPr>
        <w:tblW w:w="100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394"/>
        <w:gridCol w:w="567"/>
        <w:gridCol w:w="709"/>
        <w:gridCol w:w="1701"/>
        <w:gridCol w:w="1276"/>
        <w:gridCol w:w="566"/>
        <w:gridCol w:w="1260"/>
      </w:tblGrid>
      <w:tr w:rsidR="00AA6358" w:rsidRPr="00F009A7" w14:paraId="4D004C94" w14:textId="77777777" w:rsidTr="000B7E14">
        <w:trPr>
          <w:trHeight w:val="312"/>
          <w:jc w:val="center"/>
        </w:trPr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6230E5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339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FA7AE2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492B0F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05BB10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2E61BC5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CENA JEDNOSTKOWA NETTO</w:t>
            </w:r>
          </w:p>
          <w:p w14:paraId="10C42EEF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493C8C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01A4A9C5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NETTO</w:t>
            </w:r>
          </w:p>
          <w:p w14:paraId="2511950D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8FED31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  <w:p w14:paraId="628B2B21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028DA2" w14:textId="77777777" w:rsidR="00AA6358" w:rsidRPr="00437361" w:rsidRDefault="00AA6358" w:rsidP="00437361">
            <w:pPr>
              <w:pStyle w:val="Nagwek9"/>
              <w:spacing w:line="276" w:lineRule="auto"/>
              <w:jc w:val="center"/>
              <w:rPr>
                <w:rFonts w:ascii="Calibri" w:hAnsi="Calibri" w:cs="Calibri"/>
                <w:b/>
                <w:color w:val="auto"/>
                <w:sz w:val="24"/>
                <w:szCs w:val="24"/>
              </w:rPr>
            </w:pPr>
            <w:r w:rsidRPr="00437361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WARTOŚĆ BRUTTO [PLN]</w:t>
            </w:r>
          </w:p>
        </w:tc>
      </w:tr>
      <w:tr w:rsidR="00AA6358" w:rsidRPr="00F009A7" w14:paraId="01A850C8" w14:textId="77777777" w:rsidTr="000B7E14">
        <w:trPr>
          <w:trHeight w:val="82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6A39B" w14:textId="77777777" w:rsidR="00AA6358" w:rsidRPr="00F009A7" w:rsidRDefault="00AA6358" w:rsidP="00437361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42FC" w14:textId="0EDA3D56" w:rsidR="00AA6358" w:rsidRPr="00437361" w:rsidRDefault="001E754E" w:rsidP="00437361">
            <w:pPr>
              <w:suppressAutoHyphens/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  <w:lang w:eastAsia="pl-PL"/>
              </w:rPr>
              <w:t>Wdrożenie nowych dokumentów ustawowych EDM w standardzie PIK HL7 CDA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97093" w14:textId="77777777" w:rsidR="00AA6358" w:rsidRPr="00437361" w:rsidRDefault="00AA6358" w:rsidP="0043736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85A1" w14:textId="77777777" w:rsidR="00AA6358" w:rsidRPr="00437361" w:rsidRDefault="00AA6358" w:rsidP="00437361">
            <w:pPr>
              <w:spacing w:after="0" w:line="276" w:lineRule="auto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33D3D" w14:textId="77777777" w:rsidR="00AA6358" w:rsidRPr="00437361" w:rsidRDefault="00AA6358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13F7F" w14:textId="77777777" w:rsidR="00AA6358" w:rsidRPr="00437361" w:rsidRDefault="00AA6358" w:rsidP="00437361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DF262" w14:textId="77777777" w:rsidR="00AA6358" w:rsidRPr="00437361" w:rsidRDefault="00AA6358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6E33" w14:textId="77777777" w:rsidR="00AA6358" w:rsidRPr="00437361" w:rsidRDefault="00AA6358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96164" w:rsidRPr="00F009A7" w14:paraId="41864D77" w14:textId="77777777" w:rsidTr="000B7E14">
        <w:trPr>
          <w:trHeight w:val="82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2562E" w14:textId="77777777" w:rsidR="00296164" w:rsidRPr="00F009A7" w:rsidRDefault="00296164" w:rsidP="00437361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D3DE" w14:textId="574FBBA6" w:rsidR="00296164" w:rsidRPr="00437361" w:rsidRDefault="001E754E" w:rsidP="00437361">
            <w:pPr>
              <w:tabs>
                <w:tab w:val="left" w:pos="993"/>
              </w:tabs>
              <w:spacing w:after="0" w:line="276" w:lineRule="auto"/>
              <w:rPr>
                <w:rFonts w:ascii="Calibri" w:eastAsia="Aptos" w:hAnsi="Calibri" w:cs="Calibri"/>
                <w:color w:val="000000" w:themeColor="text1"/>
                <w:sz w:val="24"/>
                <w:szCs w:val="24"/>
              </w:rPr>
            </w:pPr>
            <w:r w:rsidRPr="00437361">
              <w:rPr>
                <w:rFonts w:ascii="Calibri" w:eastAsia="Aptos" w:hAnsi="Calibri" w:cs="Calibri"/>
                <w:color w:val="000000" w:themeColor="text1"/>
                <w:sz w:val="24"/>
                <w:szCs w:val="24"/>
              </w:rPr>
              <w:t>Wdrożenie ankiety SIMP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CA51D" w14:textId="23ABF878" w:rsidR="00296164" w:rsidRPr="00437361" w:rsidRDefault="00296164" w:rsidP="0043736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755F4" w14:textId="1767D695" w:rsidR="00296164" w:rsidRPr="00437361" w:rsidRDefault="00296164" w:rsidP="00437361">
            <w:pPr>
              <w:spacing w:after="0" w:line="276" w:lineRule="auto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3467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C2730" w14:textId="77777777" w:rsidR="00296164" w:rsidRPr="00437361" w:rsidRDefault="00296164" w:rsidP="00437361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83920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44E8C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96164" w:rsidRPr="00F009A7" w14:paraId="2D07E66A" w14:textId="77777777" w:rsidTr="000B7E14">
        <w:trPr>
          <w:trHeight w:val="82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AE33A" w14:textId="77777777" w:rsidR="00296164" w:rsidRPr="00F009A7" w:rsidRDefault="00296164" w:rsidP="00437361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C09B4" w14:textId="7500F0C2" w:rsidR="00296164" w:rsidRPr="00437361" w:rsidRDefault="001E754E" w:rsidP="00437361">
            <w:pPr>
              <w:tabs>
                <w:tab w:val="left" w:pos="720"/>
              </w:tabs>
              <w:spacing w:after="0" w:line="276" w:lineRule="auto"/>
              <w:rPr>
                <w:rFonts w:ascii="Calibri" w:eastAsia="Aptos" w:hAnsi="Calibri" w:cs="Calibri"/>
                <w:color w:val="000000" w:themeColor="text1"/>
                <w:sz w:val="24"/>
                <w:szCs w:val="24"/>
              </w:rPr>
            </w:pPr>
            <w:r w:rsidRPr="00437361">
              <w:rPr>
                <w:rFonts w:ascii="Calibri" w:eastAsia="Aptos" w:hAnsi="Calibri" w:cs="Calibri"/>
                <w:color w:val="000000" w:themeColor="text1"/>
                <w:sz w:val="24"/>
                <w:szCs w:val="24"/>
              </w:rPr>
              <w:t>Wdrożenie narzędzia do monitorowania i obsługi zdarzeń medycznych i indeksów dokumentacji medycznej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D0BDE" w14:textId="059FD472" w:rsidR="00296164" w:rsidRPr="00437361" w:rsidRDefault="00296164" w:rsidP="0043736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D1673" w14:textId="5FA5C35F" w:rsidR="00296164" w:rsidRPr="00437361" w:rsidRDefault="00296164" w:rsidP="00437361">
            <w:pPr>
              <w:spacing w:after="0" w:line="276" w:lineRule="auto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37361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2E23C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E1B4C" w14:textId="77777777" w:rsidR="00296164" w:rsidRPr="00437361" w:rsidRDefault="00296164" w:rsidP="00437361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A040E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A77EF" w14:textId="77777777" w:rsidR="00296164" w:rsidRPr="00437361" w:rsidRDefault="00296164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A6358" w:rsidRPr="00F009A7" w14:paraId="0BC1D8F8" w14:textId="77777777" w:rsidTr="000B7E14">
        <w:trPr>
          <w:trHeight w:val="279"/>
          <w:jc w:val="center"/>
        </w:trPr>
        <w:tc>
          <w:tcPr>
            <w:tcW w:w="69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4B935" w14:textId="43EF502B" w:rsidR="00AA6358" w:rsidRPr="00437361" w:rsidRDefault="00437361" w:rsidP="0043736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AA6358" w:rsidRPr="00437361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1201" w14:textId="77777777" w:rsidR="00AA6358" w:rsidRPr="00437361" w:rsidRDefault="00AA6358" w:rsidP="00437361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1179827D" w14:textId="77777777" w:rsidR="00AA6358" w:rsidRPr="00437361" w:rsidRDefault="00AA6358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ABE1" w14:textId="77777777" w:rsidR="00AA6358" w:rsidRPr="00437361" w:rsidRDefault="00AA6358" w:rsidP="00437361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AD49E2" w14:textId="77777777" w:rsidR="00AA6358" w:rsidRDefault="00AA6358" w:rsidP="00AA6358">
      <w:pPr>
        <w:jc w:val="both"/>
        <w:rPr>
          <w:rFonts w:cstheme="minorHAnsi"/>
          <w:sz w:val="18"/>
          <w:szCs w:val="18"/>
        </w:rPr>
      </w:pPr>
    </w:p>
    <w:p w14:paraId="3B406E62" w14:textId="77777777" w:rsidR="00437361" w:rsidRPr="00F427E5" w:rsidRDefault="00437361" w:rsidP="00437361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31D7763A" w14:textId="77777777" w:rsidR="00437361" w:rsidRPr="00F427E5" w:rsidRDefault="00437361" w:rsidP="00437361">
      <w:pPr>
        <w:tabs>
          <w:tab w:val="left" w:pos="1065"/>
        </w:tabs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31DF53A2" w14:textId="77777777" w:rsidR="00437361" w:rsidRPr="00F427E5" w:rsidRDefault="00437361" w:rsidP="00437361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______________________, dnia _____________________</w:t>
      </w:r>
    </w:p>
    <w:p w14:paraId="5F98290B" w14:textId="77777777" w:rsidR="00437361" w:rsidRPr="00F427E5" w:rsidRDefault="00437361" w:rsidP="00437361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F427E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(miejscowość)</w:t>
      </w:r>
    </w:p>
    <w:p w14:paraId="6B6B77DD" w14:textId="77777777" w:rsidR="00437361" w:rsidRPr="00F427E5" w:rsidRDefault="00437361" w:rsidP="00437361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14E25691" w14:textId="77777777" w:rsidR="00437361" w:rsidRDefault="00437361" w:rsidP="00437361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1E96B23" w14:textId="77777777" w:rsidR="00437361" w:rsidRPr="00F427E5" w:rsidRDefault="00437361" w:rsidP="00437361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</w:pPr>
      <w:r w:rsidRPr="00F427E5"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  <w:t>___________________________________________</w:t>
      </w:r>
    </w:p>
    <w:p w14:paraId="373B8D14" w14:textId="61099DF9" w:rsidR="00AA6358" w:rsidRPr="00AA6358" w:rsidRDefault="00437361" w:rsidP="00B718BE">
      <w:pPr>
        <w:tabs>
          <w:tab w:val="left" w:pos="1065"/>
        </w:tabs>
        <w:spacing w:after="0" w:line="240" w:lineRule="auto"/>
      </w:pPr>
      <w:r w:rsidRPr="00F427E5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</w:p>
    <w:sectPr w:rsidR="00AA6358" w:rsidRPr="00AA6358" w:rsidSect="00C35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5C4C0" w14:textId="77777777" w:rsidR="0039262D" w:rsidRDefault="0039262D" w:rsidP="004419B6">
      <w:pPr>
        <w:spacing w:after="0" w:line="240" w:lineRule="auto"/>
      </w:pPr>
      <w:r>
        <w:separator/>
      </w:r>
    </w:p>
  </w:endnote>
  <w:endnote w:type="continuationSeparator" w:id="0">
    <w:p w14:paraId="5B2F5DDE" w14:textId="77777777" w:rsidR="0039262D" w:rsidRDefault="0039262D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81644" w14:textId="77777777" w:rsidR="0039262D" w:rsidRDefault="0039262D" w:rsidP="004419B6">
      <w:pPr>
        <w:spacing w:after="0" w:line="240" w:lineRule="auto"/>
      </w:pPr>
      <w:r>
        <w:separator/>
      </w:r>
    </w:p>
  </w:footnote>
  <w:footnote w:type="continuationSeparator" w:id="0">
    <w:p w14:paraId="0DC648AF" w14:textId="77777777" w:rsidR="0039262D" w:rsidRDefault="0039262D" w:rsidP="0044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20D73"/>
    <w:multiLevelType w:val="hybridMultilevel"/>
    <w:tmpl w:val="6F965BC0"/>
    <w:lvl w:ilvl="0" w:tplc="3E2A639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71312F5A"/>
    <w:multiLevelType w:val="multilevel"/>
    <w:tmpl w:val="F8F0B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B7E14"/>
    <w:rsid w:val="000E3F3C"/>
    <w:rsid w:val="000E3FC3"/>
    <w:rsid w:val="00111E64"/>
    <w:rsid w:val="0014018F"/>
    <w:rsid w:val="00147A53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1E754E"/>
    <w:rsid w:val="002020CC"/>
    <w:rsid w:val="002054E2"/>
    <w:rsid w:val="00222EFA"/>
    <w:rsid w:val="00241134"/>
    <w:rsid w:val="0025372F"/>
    <w:rsid w:val="00263888"/>
    <w:rsid w:val="002816AD"/>
    <w:rsid w:val="0028392D"/>
    <w:rsid w:val="00294BC3"/>
    <w:rsid w:val="00296164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9262D"/>
    <w:rsid w:val="003C69C3"/>
    <w:rsid w:val="003D0EC4"/>
    <w:rsid w:val="003E1116"/>
    <w:rsid w:val="003F7C0C"/>
    <w:rsid w:val="0040410D"/>
    <w:rsid w:val="00422C3E"/>
    <w:rsid w:val="00437361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7F594A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C3330"/>
    <w:rsid w:val="009D4FFE"/>
    <w:rsid w:val="00A26AF6"/>
    <w:rsid w:val="00A82B6B"/>
    <w:rsid w:val="00A861DF"/>
    <w:rsid w:val="00AA6358"/>
    <w:rsid w:val="00AD6DFC"/>
    <w:rsid w:val="00AF7D36"/>
    <w:rsid w:val="00B6598F"/>
    <w:rsid w:val="00B718BE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2F3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ISCG Numerowanie,lp1,Preambuła,Colorful Shading - Accent 31,Light List - Accent 51"/>
    <w:basedOn w:val="Normalny"/>
    <w:link w:val="AkapitzlistZnak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ISCG Numerowanie Znak"/>
    <w:link w:val="Akapitzlist"/>
    <w:uiPriority w:val="34"/>
    <w:qFormat/>
    <w:locked/>
    <w:rsid w:val="001E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1927A-DC5F-453F-A3EE-076B9D90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Monika Pluta</cp:lastModifiedBy>
  <cp:revision>18</cp:revision>
  <dcterms:created xsi:type="dcterms:W3CDTF">2025-11-05T07:46:00Z</dcterms:created>
  <dcterms:modified xsi:type="dcterms:W3CDTF">2025-11-18T13:48:00Z</dcterms:modified>
</cp:coreProperties>
</file>